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1B" w:rsidRDefault="0004381B" w:rsidP="000438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ОБЪЯВЛЕНИЕ О ПРОВЕДЕНИИ КОНКУРСА НА ЗАМЕЩЕНИЕ ВАКАНТНОЙ ДОЛЖНОСТИ ГОСУДАРСТВЕННОЙ ГРАЖДАНСКОЙ СЛУ</w:t>
      </w:r>
      <w:r>
        <w:rPr>
          <w:rFonts w:ascii="Times New Roman" w:hAnsi="Times New Roman" w:cs="Times New Roman"/>
          <w:sz w:val="24"/>
          <w:szCs w:val="24"/>
        </w:rPr>
        <w:t>ЖБЫ ГОСУДАРСТВЕННОЙ АДМИНИСТРАЦИИ КАМЕНСКОГО РАЙОНА И ГОРОДА КАМЕНКА</w:t>
      </w:r>
    </w:p>
    <w:p w:rsidR="0004381B" w:rsidRDefault="0004381B" w:rsidP="000438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администрация Каменского района и города Каменка о</w:t>
      </w:r>
      <w:r w:rsidRPr="00935179">
        <w:rPr>
          <w:rFonts w:ascii="Times New Roman" w:hAnsi="Times New Roman" w:cs="Times New Roman"/>
          <w:sz w:val="24"/>
          <w:szCs w:val="24"/>
        </w:rPr>
        <w:t>бъявляет конкурс на замещение вакантной должности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гражданской службы главного специалиста отдела </w:t>
      </w:r>
      <w:r w:rsidRPr="007F4E4E">
        <w:rPr>
          <w:rFonts w:ascii="Times New Roman" w:hAnsi="Times New Roman" w:cs="Times New Roman"/>
          <w:sz w:val="24"/>
          <w:szCs w:val="24"/>
        </w:rPr>
        <w:t>управления документацией и архивами государственной администрации Каменского района и города Каменка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EC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Приднестровской Молдавской Республики, достигшие возраста 18 лет, владеющие русским языком и соответствующие установленным законодательством Приднестровской Молдавской Республики о государственной гражданской службе квалификационным требованиям к вакантной должности государственной гражданской службы.</w:t>
      </w:r>
    </w:p>
    <w:p w:rsidR="0004381B" w:rsidRPr="003674EC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4EC">
        <w:rPr>
          <w:rFonts w:ascii="Times New Roman" w:hAnsi="Times New Roman" w:cs="Times New Roman"/>
          <w:b/>
          <w:sz w:val="24"/>
          <w:szCs w:val="24"/>
        </w:rPr>
        <w:t>Общие требования к замещаемой вакантной должности: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а) наличие высшего профессионального образования;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в) наличие способности поддерживать уровень квалификации, необходимый для надлежащего исполнения должностных обязанностей;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г) использование информационных технологий, а также навыков по использованию копировальной техники, средств телефонной и факсимильной связи.</w:t>
      </w:r>
    </w:p>
    <w:p w:rsidR="0004381B" w:rsidRPr="003674EC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4EC">
        <w:rPr>
          <w:rFonts w:ascii="Times New Roman" w:hAnsi="Times New Roman" w:cs="Times New Roman"/>
          <w:b/>
          <w:sz w:val="24"/>
          <w:szCs w:val="24"/>
        </w:rPr>
        <w:t xml:space="preserve">Наличие следующих базовых знаний и умений: 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1) знание русского языка;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2) знания основ: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Конституции Приднестровской Молдавской Республики;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Закона «Об органах местной власти, местного самоуправления и государственной администрации в Приднестровской Молдавской Республике»;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Закона «О государственной гражданской службе Приднестровской Молдавской Республики»;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Положения «О государственной администрации города (района) Приднестровской Молдавской Республики»;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Закона «Об обращениях граждан и юридических лиц, а также общественных объединений»;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Закона «Об архивном деле Приднестровской Молдавской Республики»;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Закона «Об архивном Фонде Приднестровской Молдавской Республики»;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3) знания основ делопроизводства и документооборота;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4) знания и умения в области информационно-коммуникационных технологий;</w:t>
      </w:r>
    </w:p>
    <w:p w:rsidR="0004381B" w:rsidRPr="00DD6083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83">
        <w:rPr>
          <w:rFonts w:ascii="Times New Roman" w:hAnsi="Times New Roman" w:cs="Times New Roman"/>
          <w:sz w:val="24"/>
          <w:szCs w:val="24"/>
        </w:rPr>
        <w:t xml:space="preserve">- </w:t>
      </w:r>
      <w:r w:rsidRPr="007F4E4E">
        <w:rPr>
          <w:rFonts w:ascii="Times New Roman" w:hAnsi="Times New Roman" w:cs="Times New Roman"/>
          <w:sz w:val="24"/>
          <w:szCs w:val="24"/>
        </w:rPr>
        <w:t>знание</w:t>
      </w:r>
      <w:r w:rsidRPr="00DD6083">
        <w:rPr>
          <w:rFonts w:ascii="Times New Roman" w:hAnsi="Times New Roman" w:cs="Times New Roman"/>
          <w:sz w:val="24"/>
          <w:szCs w:val="24"/>
        </w:rPr>
        <w:t xml:space="preserve"> </w:t>
      </w:r>
      <w:r w:rsidRPr="007F4E4E">
        <w:rPr>
          <w:rFonts w:ascii="Times New Roman" w:hAnsi="Times New Roman" w:cs="Times New Roman"/>
          <w:sz w:val="24"/>
          <w:szCs w:val="24"/>
        </w:rPr>
        <w:t>программ</w:t>
      </w:r>
      <w:r w:rsidRPr="00DD6083">
        <w:rPr>
          <w:rFonts w:ascii="Times New Roman" w:hAnsi="Times New Roman" w:cs="Times New Roman"/>
          <w:sz w:val="24"/>
          <w:szCs w:val="24"/>
        </w:rPr>
        <w:t xml:space="preserve"> </w:t>
      </w:r>
      <w:r w:rsidRPr="007F4E4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D6083">
        <w:rPr>
          <w:rFonts w:ascii="Times New Roman" w:hAnsi="Times New Roman" w:cs="Times New Roman"/>
          <w:sz w:val="24"/>
          <w:szCs w:val="24"/>
        </w:rPr>
        <w:t xml:space="preserve"> </w:t>
      </w:r>
      <w:r w:rsidRPr="007F4E4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ffice</w:t>
      </w:r>
      <w:r w:rsidRPr="00DD6083">
        <w:rPr>
          <w:rFonts w:ascii="Times New Roman" w:hAnsi="Times New Roman" w:cs="Times New Roman"/>
          <w:sz w:val="24"/>
          <w:szCs w:val="24"/>
        </w:rPr>
        <w:t>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5) общие умения: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умение мыслить системно;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умение планировать и рационально использовать служебное время;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умение достигать результата;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умение работать в стрессовых условиях;</w:t>
      </w:r>
    </w:p>
    <w:p w:rsidR="0004381B" w:rsidRPr="007F4E4E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умение совершенствовать свой профессиональный уровень;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4E">
        <w:rPr>
          <w:rFonts w:ascii="Times New Roman" w:hAnsi="Times New Roman" w:cs="Times New Roman"/>
          <w:sz w:val="24"/>
          <w:szCs w:val="24"/>
        </w:rPr>
        <w:t>- владение этикой делового общения.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4EC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навыки:</w:t>
      </w:r>
      <w:r w:rsidRPr="004C2184">
        <w:t xml:space="preserve"> </w:t>
      </w:r>
      <w:r w:rsidRPr="004C2184">
        <w:rPr>
          <w:rFonts w:ascii="Times New Roman" w:hAnsi="Times New Roman" w:cs="Times New Roman"/>
          <w:sz w:val="24"/>
          <w:szCs w:val="24"/>
        </w:rPr>
        <w:t>работа с законодательными и иными нормативными правовыми актами Приднестровской Молдавской Республики; квалифицированное планирование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2184">
        <w:rPr>
          <w:rFonts w:ascii="Times New Roman" w:hAnsi="Times New Roman" w:cs="Times New Roman"/>
          <w:sz w:val="24"/>
          <w:szCs w:val="24"/>
        </w:rPr>
        <w:t>наличие способности поддерживать уровень квалификации, необходимый для надлежащего исполнения должностных обязанностей;</w:t>
      </w:r>
    </w:p>
    <w:p w:rsidR="0004381B" w:rsidRPr="003674EC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4EC">
        <w:rPr>
          <w:rFonts w:ascii="Times New Roman" w:hAnsi="Times New Roman" w:cs="Times New Roman"/>
          <w:b/>
          <w:sz w:val="24"/>
          <w:szCs w:val="24"/>
        </w:rPr>
        <w:t>Гражданин, изъявивший желание участвовать в конкурсе, представляет государственную администрацию Каменского района и города Каменка следующие документы: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 xml:space="preserve">а) личное заявление; 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 по форме, утвержденной Указом Президента Приднестровской Молдавской Республики от 26 июля 2012 года № 475 «Об утверждении Положения о конкурсе на замещение вакантной должности государственной гражданской службы Приднестровской Молдавской Республики» (САЗ 12-31) с приложением фотографии (форма прилагается); 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 xml:space="preserve">в) копию паспорта или заменяющего его документа (подлинник соответствующего документа предъявляется лично по прибытии на конкурс); 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 xml:space="preserve">г) копии документов об образовании и о квалификации, а также по желанию –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 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д) копию трудовой книжки (за исключением случаев, когда служебная (трудовая) деятельность осуществляется впервые), или иные документы, подтверждающие трудовую (служебную) деятельность (копии приказов о приеме на работу, справки с предыдущего места работы и другие).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вправе представить иные документы (характеристики, рекомендации, отзывы, копии документов о присвоении почетных званий, классного чина, дипломатического ранга, воинского, специального звания, награждении государственными наградами и т.п.).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64">
        <w:rPr>
          <w:rFonts w:ascii="Times New Roman" w:hAnsi="Times New Roman" w:cs="Times New Roman"/>
          <w:b/>
          <w:sz w:val="24"/>
          <w:szCs w:val="24"/>
        </w:rPr>
        <w:t>Служебный распорядок:</w:t>
      </w:r>
      <w:r w:rsidRPr="004C2184">
        <w:rPr>
          <w:rFonts w:ascii="Times New Roman" w:hAnsi="Times New Roman" w:cs="Times New Roman"/>
          <w:sz w:val="24"/>
          <w:szCs w:val="24"/>
        </w:rPr>
        <w:t xml:space="preserve"> пятидневная служебная неделя с двумя выходными днями, начало работы - 8-00, окончание работы - 17-00, выходные дни – суббота, воскресенье.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 xml:space="preserve">Нормированный служебный день. 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Срок испытания устанавливается продолжительностью от трех до шести месяцев.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Иные условия прохождения государственной гражданской службы определяются служебным контрактом в соответствии с Законом «О государственной гражданской службе Приднестровской Молдавской Республики».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1B" w:rsidRPr="00F26F6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Pr="00F26F64">
        <w:rPr>
          <w:rFonts w:ascii="Times New Roman" w:hAnsi="Times New Roman" w:cs="Times New Roman"/>
          <w:b/>
          <w:sz w:val="24"/>
          <w:szCs w:val="24"/>
        </w:rPr>
        <w:t>ем документов и место проведения конкурса: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Каменка, ул. Ленина, 8, 2-й этаж, каб. 204</w:t>
      </w:r>
      <w:r w:rsidRPr="004C2184">
        <w:rPr>
          <w:rFonts w:ascii="Times New Roman" w:hAnsi="Times New Roman" w:cs="Times New Roman"/>
          <w:sz w:val="24"/>
          <w:szCs w:val="24"/>
        </w:rPr>
        <w:t>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4C2184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кадрам Борщ Елена Сергеевна, тел. 0 (216) 2-16-68</w:t>
      </w:r>
      <w:r w:rsidRPr="004C2184">
        <w:rPr>
          <w:rFonts w:ascii="Times New Roman" w:hAnsi="Times New Roman" w:cs="Times New Roman"/>
          <w:sz w:val="24"/>
          <w:szCs w:val="24"/>
        </w:rPr>
        <w:t>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Дата и время начала приема документов для участия в конкурсе –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сентября 2020 года с 9</w:t>
      </w:r>
      <w:r w:rsidRPr="004C2184">
        <w:rPr>
          <w:rFonts w:ascii="Times New Roman" w:hAnsi="Times New Roman" w:cs="Times New Roman"/>
          <w:sz w:val="24"/>
          <w:szCs w:val="24"/>
        </w:rPr>
        <w:t>.00 до 12.00; с 14.00 – 16.00.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184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 -</w:t>
      </w:r>
    </w:p>
    <w:p w:rsidR="0004381B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2020</w:t>
      </w:r>
      <w:r w:rsidRPr="004C2184">
        <w:rPr>
          <w:rFonts w:ascii="Times New Roman" w:hAnsi="Times New Roman" w:cs="Times New Roman"/>
          <w:sz w:val="24"/>
          <w:szCs w:val="24"/>
        </w:rPr>
        <w:t xml:space="preserve"> года с 9.00 до 12.00; с 14.00 – 16.00.</w:t>
      </w:r>
    </w:p>
    <w:p w:rsidR="0004381B" w:rsidRPr="004C2184" w:rsidRDefault="0004381B" w:rsidP="000438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660" w:rsidRDefault="00C57660">
      <w:bookmarkStart w:id="0" w:name="_GoBack"/>
      <w:bookmarkEnd w:id="0"/>
    </w:p>
    <w:sectPr w:rsidR="00C5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B"/>
    <w:rsid w:val="0004381B"/>
    <w:rsid w:val="00C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570F-78FC-4293-BEB3-9E0A725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2020-09-23T07:44:00Z</dcterms:created>
  <dcterms:modified xsi:type="dcterms:W3CDTF">2020-09-23T07:45:00Z</dcterms:modified>
</cp:coreProperties>
</file>